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ED71BF" w:rsidRPr="00F526F4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6F4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F526F4">
        <w:rPr>
          <w:rFonts w:ascii="Times New Roman" w:hAnsi="Times New Roman" w:cs="Times New Roman"/>
          <w:sz w:val="28"/>
          <w:szCs w:val="28"/>
        </w:rPr>
        <w:t>1.</w:t>
      </w:r>
      <w:r w:rsidR="00EB384A" w:rsidRPr="00F526F4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F526F4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F526F4">
        <w:rPr>
          <w:rFonts w:ascii="Times New Roman" w:hAnsi="Times New Roman" w:cs="Times New Roman"/>
          <w:sz w:val="28"/>
          <w:szCs w:val="28"/>
        </w:rPr>
        <w:t>«</w:t>
      </w:r>
      <w:r w:rsidR="00F92502" w:rsidRPr="00F526F4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EB384A" w:rsidRPr="00F526F4">
        <w:rPr>
          <w:rFonts w:ascii="Times New Roman" w:hAnsi="Times New Roman" w:cs="Times New Roman"/>
          <w:sz w:val="28"/>
          <w:szCs w:val="28"/>
        </w:rPr>
        <w:t xml:space="preserve">» </w:t>
      </w:r>
      <w:r w:rsidR="00F526F4" w:rsidRPr="00F526F4">
        <w:rPr>
          <w:rFonts w:ascii="Times New Roman" w:eastAsia="Times New Roman" w:hAnsi="Times New Roman"/>
          <w:sz w:val="28"/>
          <w:szCs w:val="28"/>
        </w:rPr>
        <w:t xml:space="preserve">с кадастровым номером 74:25:0311414:50, площадью 1000 кв. метров, расположенного по адресному ориентиру: Челябинская обл., г. Златоуст, ул. Береговая </w:t>
      </w:r>
      <w:proofErr w:type="spellStart"/>
      <w:r w:rsidR="00F526F4" w:rsidRPr="00F526F4">
        <w:rPr>
          <w:rFonts w:ascii="Times New Roman" w:eastAsia="Times New Roman" w:hAnsi="Times New Roman"/>
          <w:sz w:val="28"/>
          <w:szCs w:val="28"/>
        </w:rPr>
        <w:t>Балашиха</w:t>
      </w:r>
      <w:proofErr w:type="spellEnd"/>
      <w:r w:rsidR="00F526F4" w:rsidRPr="00F526F4">
        <w:rPr>
          <w:rFonts w:ascii="Times New Roman" w:eastAsia="Times New Roman" w:hAnsi="Times New Roman"/>
          <w:sz w:val="28"/>
          <w:szCs w:val="28"/>
        </w:rPr>
        <w:t>, 1б</w:t>
      </w:r>
      <w:r w:rsidR="00F526F4" w:rsidRPr="00F526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26F4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Pr="00F526F4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F526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526F4">
        <w:rPr>
          <w:rFonts w:ascii="Times New Roman" w:hAnsi="Times New Roman" w:cs="Times New Roman"/>
          <w:sz w:val="28"/>
          <w:szCs w:val="28"/>
        </w:rPr>
        <w:t xml:space="preserve"> – </w:t>
      </w:r>
      <w:r w:rsidRPr="00F526F4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Pr="00F526F4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F526F4" w:rsidRPr="00F526F4">
        <w:rPr>
          <w:rFonts w:ascii="Times New Roman" w:eastAsia="Times New Roman" w:hAnsi="Times New Roman"/>
          <w:sz w:val="28"/>
          <w:szCs w:val="28"/>
        </w:rPr>
        <w:t>Утеева</w:t>
      </w:r>
      <w:proofErr w:type="spellEnd"/>
      <w:r w:rsidR="00F526F4" w:rsidRPr="00F526F4">
        <w:rPr>
          <w:rFonts w:ascii="Times New Roman" w:eastAsia="Times New Roman" w:hAnsi="Times New Roman"/>
          <w:sz w:val="28"/>
          <w:szCs w:val="28"/>
        </w:rPr>
        <w:t xml:space="preserve"> А.А</w:t>
      </w:r>
      <w:r w:rsidRPr="00F526F4">
        <w:rPr>
          <w:rFonts w:ascii="Times New Roman" w:hAnsi="Times New Roman" w:cs="Times New Roman"/>
          <w:sz w:val="28"/>
          <w:szCs w:val="28"/>
        </w:rPr>
        <w:t>.</w:t>
      </w:r>
    </w:p>
    <w:p w:rsidR="00EB384A" w:rsidRPr="004E47F7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41DD9"/>
    <w:rsid w:val="0009156C"/>
    <w:rsid w:val="00322B39"/>
    <w:rsid w:val="004156A1"/>
    <w:rsid w:val="004E47F7"/>
    <w:rsid w:val="00743812"/>
    <w:rsid w:val="00D27F19"/>
    <w:rsid w:val="00EB384A"/>
    <w:rsid w:val="00ED71BF"/>
    <w:rsid w:val="00F526F4"/>
    <w:rsid w:val="00F9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2023-10-10T05:06:00Z</dcterms:created>
  <dcterms:modified xsi:type="dcterms:W3CDTF">2023-10-10T05:06:00Z</dcterms:modified>
</cp:coreProperties>
</file>